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3DC" w:rsidRPr="007F03DC" w:rsidRDefault="007F03DC" w:rsidP="007F03DC">
      <w:pPr>
        <w:spacing w:after="0"/>
        <w:jc w:val="right"/>
        <w:rPr>
          <w:rFonts w:ascii="Times New Roman" w:hAnsi="Times New Roman" w:cs="Times New Roman"/>
          <w:bCs/>
          <w:iCs/>
          <w:color w:val="7030A0"/>
          <w:sz w:val="28"/>
          <w:szCs w:val="28"/>
        </w:rPr>
      </w:pPr>
      <w:r w:rsidRPr="007F03DC">
        <w:rPr>
          <w:rFonts w:ascii="Times New Roman" w:hAnsi="Times New Roman" w:cs="Times New Roman"/>
          <w:bCs/>
          <w:iCs/>
          <w:color w:val="7030A0"/>
          <w:sz w:val="28"/>
          <w:szCs w:val="28"/>
        </w:rPr>
        <w:t>Воспитатель: Сергеева Т.М.</w:t>
      </w:r>
    </w:p>
    <w:p w:rsidR="006C5B26" w:rsidRDefault="006C5B26" w:rsidP="00F12011">
      <w:pPr>
        <w:spacing w:after="0"/>
        <w:jc w:val="center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>Познавательное развитие</w:t>
      </w:r>
      <w:r w:rsidR="007F03DC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 xml:space="preserve"> (ФЭМП)</w:t>
      </w:r>
    </w:p>
    <w:p w:rsidR="00F12011" w:rsidRDefault="00F12011" w:rsidP="00F12011">
      <w:pPr>
        <w:spacing w:after="0"/>
        <w:jc w:val="center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  <w:r w:rsidRPr="003D5DF9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>Тема: Ориентировка в пространстве</w:t>
      </w:r>
    </w:p>
    <w:p w:rsidR="003D5DF9" w:rsidRPr="003D5DF9" w:rsidRDefault="00795BE1" w:rsidP="003D5DF9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3D5DF9">
        <w:rPr>
          <w:rFonts w:ascii="Times New Roman" w:hAnsi="Times New Roman" w:cs="Times New Roman"/>
          <w:iCs/>
          <w:sz w:val="28"/>
          <w:szCs w:val="28"/>
        </w:rPr>
        <w:t xml:space="preserve">Добрый день, уважаемые родители! Сегодня мы будем с вами </w:t>
      </w:r>
      <w:r w:rsidR="003D5DF9" w:rsidRPr="003D5DF9">
        <w:rPr>
          <w:rFonts w:ascii="Times New Roman" w:hAnsi="Times New Roman" w:cs="Times New Roman"/>
          <w:iCs/>
          <w:sz w:val="28"/>
          <w:szCs w:val="28"/>
        </w:rPr>
        <w:t>упражнять</w:t>
      </w:r>
      <w:r w:rsidR="003D5DF9">
        <w:rPr>
          <w:rFonts w:ascii="Times New Roman" w:hAnsi="Times New Roman" w:cs="Times New Roman"/>
          <w:iCs/>
          <w:sz w:val="28"/>
          <w:szCs w:val="28"/>
        </w:rPr>
        <w:t xml:space="preserve"> детей </w:t>
      </w:r>
      <w:r w:rsidR="003D5DF9" w:rsidRPr="003D5DF9">
        <w:rPr>
          <w:rFonts w:ascii="Times New Roman" w:hAnsi="Times New Roman" w:cs="Times New Roman"/>
          <w:iCs/>
          <w:sz w:val="28"/>
          <w:szCs w:val="28"/>
        </w:rPr>
        <w:t xml:space="preserve"> в умении определять положение предмета, используя слова «Вверху, внизу, вп</w:t>
      </w:r>
      <w:r w:rsidR="003D5DF9">
        <w:rPr>
          <w:rFonts w:ascii="Times New Roman" w:hAnsi="Times New Roman" w:cs="Times New Roman"/>
          <w:iCs/>
          <w:sz w:val="28"/>
          <w:szCs w:val="28"/>
        </w:rPr>
        <w:t xml:space="preserve">ереди – сзади», предлоги </w:t>
      </w:r>
      <w:proofErr w:type="gramStart"/>
      <w:r w:rsidR="003D5DF9">
        <w:rPr>
          <w:rFonts w:ascii="Times New Roman" w:hAnsi="Times New Roman" w:cs="Times New Roman"/>
          <w:iCs/>
          <w:sz w:val="28"/>
          <w:szCs w:val="28"/>
        </w:rPr>
        <w:t>на</w:t>
      </w:r>
      <w:proofErr w:type="gramEnd"/>
      <w:r w:rsidR="003D5DF9">
        <w:rPr>
          <w:rFonts w:ascii="Times New Roman" w:hAnsi="Times New Roman" w:cs="Times New Roman"/>
          <w:iCs/>
          <w:sz w:val="28"/>
          <w:szCs w:val="28"/>
        </w:rPr>
        <w:t>, за</w:t>
      </w:r>
      <w:r w:rsidR="003D5DF9" w:rsidRPr="003D5DF9"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sz w:val="28"/>
          <w:szCs w:val="28"/>
        </w:rPr>
        <w:t>перед</w:t>
      </w:r>
      <w:r w:rsidR="003D5DF9" w:rsidRPr="003D5DF9">
        <w:rPr>
          <w:rFonts w:ascii="Times New Roman" w:hAnsi="Times New Roman" w:cs="Times New Roman"/>
          <w:iCs/>
          <w:sz w:val="28"/>
          <w:szCs w:val="28"/>
        </w:rPr>
        <w:t>.</w:t>
      </w:r>
    </w:p>
    <w:p w:rsidR="003D5DF9" w:rsidRDefault="003D5DF9" w:rsidP="003D5DF9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3D5DF9">
        <w:rPr>
          <w:rFonts w:ascii="Times New Roman" w:hAnsi="Times New Roman" w:cs="Times New Roman"/>
          <w:iCs/>
          <w:sz w:val="28"/>
          <w:szCs w:val="28"/>
        </w:rPr>
        <w:t>- </w:t>
      </w:r>
      <w:r>
        <w:rPr>
          <w:rFonts w:ascii="Times New Roman" w:hAnsi="Times New Roman" w:cs="Times New Roman"/>
          <w:iCs/>
          <w:sz w:val="28"/>
          <w:szCs w:val="28"/>
        </w:rPr>
        <w:t>формировать умени</w:t>
      </w:r>
      <w:r w:rsidRPr="003D5DF9">
        <w:rPr>
          <w:rFonts w:ascii="Times New Roman" w:hAnsi="Times New Roman" w:cs="Times New Roman"/>
          <w:iCs/>
          <w:sz w:val="28"/>
          <w:szCs w:val="28"/>
        </w:rPr>
        <w:t>е различать: один, много,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D5DF9">
        <w:rPr>
          <w:rFonts w:ascii="Times New Roman" w:hAnsi="Times New Roman" w:cs="Times New Roman"/>
          <w:iCs/>
          <w:sz w:val="28"/>
          <w:szCs w:val="28"/>
        </w:rPr>
        <w:t>ма</w:t>
      </w:r>
      <w:r>
        <w:rPr>
          <w:rFonts w:ascii="Times New Roman" w:hAnsi="Times New Roman" w:cs="Times New Roman"/>
          <w:iCs/>
          <w:sz w:val="28"/>
          <w:szCs w:val="28"/>
        </w:rPr>
        <w:t>ло, столько же, поровну; закрепля</w:t>
      </w:r>
      <w:r w:rsidRPr="003D5DF9">
        <w:rPr>
          <w:rFonts w:ascii="Times New Roman" w:hAnsi="Times New Roman" w:cs="Times New Roman"/>
          <w:iCs/>
          <w:sz w:val="28"/>
          <w:szCs w:val="28"/>
        </w:rPr>
        <w:t>ть умение различать и называть геометрические фигуры.</w:t>
      </w:r>
    </w:p>
    <w:p w:rsidR="003D5DF9" w:rsidRPr="003D5DF9" w:rsidRDefault="00795BE1" w:rsidP="003D5DF9">
      <w:pPr>
        <w:spacing w:after="0"/>
        <w:rPr>
          <w:rFonts w:ascii="Times New Roman" w:hAnsi="Times New Roman" w:cs="Times New Roman"/>
          <w:b/>
          <w:iCs/>
          <w:color w:val="7030A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Предлагаю вашему вниманию следующие игры.</w:t>
      </w:r>
    </w:p>
    <w:p w:rsidR="00122435" w:rsidRPr="00795BE1" w:rsidRDefault="00122435" w:rsidP="00795BE1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95BE1"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  <w:t>«Игра на внимание»</w:t>
      </w:r>
    </w:p>
    <w:p w:rsidR="00122435" w:rsidRPr="00795BE1" w:rsidRDefault="00122435" w:rsidP="00F12011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22435">
        <w:rPr>
          <w:rFonts w:ascii="Times New Roman" w:hAnsi="Times New Roman" w:cs="Times New Roman"/>
          <w:sz w:val="28"/>
          <w:szCs w:val="28"/>
        </w:rPr>
        <w:t>Дотроньтесь правой рукой до носика, левой рукой до левого уха, поднимите правую ногу и т. д.</w:t>
      </w:r>
    </w:p>
    <w:p w:rsidR="00795BE1" w:rsidRDefault="00795BE1" w:rsidP="00795BE1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95BE1">
        <w:rPr>
          <w:rFonts w:ascii="Times New Roman" w:hAnsi="Times New Roman" w:cs="Times New Roman"/>
          <w:b/>
          <w:i/>
          <w:color w:val="7030A0"/>
          <w:sz w:val="28"/>
          <w:szCs w:val="28"/>
        </w:rPr>
        <w:t>«Рассмотри картинки и выполни задание»</w:t>
      </w:r>
    </w:p>
    <w:p w:rsidR="00795BE1" w:rsidRPr="00795BE1" w:rsidRDefault="00795BE1" w:rsidP="00795BE1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2534C53B" wp14:editId="747F3562">
            <wp:extent cx="3011805" cy="404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4F2FDF58" wp14:editId="7A981ECA">
            <wp:extent cx="3091180" cy="381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BE1" w:rsidRDefault="00795BE1" w:rsidP="00795BE1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22435" w:rsidRPr="00795BE1" w:rsidRDefault="00122435" w:rsidP="00795BE1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5D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Зрительная гимнастика</w:t>
      </w:r>
      <w:r w:rsidR="00795BE1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r w:rsidR="00795BE1" w:rsidRPr="00795BE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(выполнение совместно с ребёнком)</w:t>
      </w:r>
    </w:p>
    <w:p w:rsidR="00122435" w:rsidRPr="00122435" w:rsidRDefault="00122435" w:rsidP="00F120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t>Раз – налево, два – направо,</w:t>
      </w:r>
    </w:p>
    <w:p w:rsidR="00122435" w:rsidRPr="00122435" w:rsidRDefault="00122435" w:rsidP="00F120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t>Три – наверх, четыре – вниз.</w:t>
      </w:r>
    </w:p>
    <w:p w:rsidR="00122435" w:rsidRPr="00122435" w:rsidRDefault="00122435" w:rsidP="00F120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t>А теперь по кругу смотрим,</w:t>
      </w:r>
    </w:p>
    <w:p w:rsidR="00122435" w:rsidRPr="00122435" w:rsidRDefault="00122435" w:rsidP="00F120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t>Чтобы лучше видеть мир.</w:t>
      </w:r>
    </w:p>
    <w:p w:rsidR="00122435" w:rsidRPr="00122435" w:rsidRDefault="00122435" w:rsidP="00F120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t>Взгляд направим ближе, дальше.</w:t>
      </w:r>
    </w:p>
    <w:p w:rsidR="00122435" w:rsidRPr="00122435" w:rsidRDefault="00122435" w:rsidP="00F120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t>Тренируем мышцу глаз.</w:t>
      </w:r>
    </w:p>
    <w:p w:rsidR="00122435" w:rsidRPr="00122435" w:rsidRDefault="00122435" w:rsidP="00F120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t>Видеть скоро будем лучше,</w:t>
      </w:r>
    </w:p>
    <w:p w:rsidR="00122435" w:rsidRDefault="00122435" w:rsidP="00F12011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22435">
        <w:rPr>
          <w:rFonts w:ascii="Times New Roman" w:hAnsi="Times New Roman" w:cs="Times New Roman"/>
          <w:i/>
          <w:iCs/>
          <w:sz w:val="28"/>
          <w:szCs w:val="28"/>
        </w:rPr>
        <w:lastRenderedPageBreak/>
        <w:t>Убедитесь вы сейчас!</w:t>
      </w:r>
    </w:p>
    <w:p w:rsidR="00795BE1" w:rsidRDefault="00795BE1" w:rsidP="00F120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0237" w:rsidRPr="009A2DCB" w:rsidRDefault="00480237" w:rsidP="00480237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9A2DCB">
        <w:rPr>
          <w:rFonts w:ascii="Times New Roman" w:hAnsi="Times New Roman" w:cs="Times New Roman"/>
          <w:b/>
          <w:i/>
          <w:color w:val="7030A0"/>
          <w:sz w:val="28"/>
          <w:szCs w:val="28"/>
        </w:rPr>
        <w:t>Игра «Спрячь игрушку»</w:t>
      </w:r>
    </w:p>
    <w:p w:rsidR="00480237" w:rsidRDefault="00480237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стул или табурет. Предложите ребёнку взять несколько игрушек на его выбор. Задавайте ребёнку задания:</w:t>
      </w:r>
    </w:p>
    <w:p w:rsidR="00480237" w:rsidRDefault="00480237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 (зайчика) под стул.</w:t>
      </w:r>
    </w:p>
    <w:p w:rsidR="00480237" w:rsidRDefault="00480237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Посади  (куклу) на стул.</w:t>
      </w:r>
    </w:p>
    <w:p w:rsidR="00480237" w:rsidRDefault="00480237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Спрячь (машину) за стул</w:t>
      </w:r>
      <w:r w:rsidR="007F03DC">
        <w:rPr>
          <w:rFonts w:ascii="Times New Roman" w:hAnsi="Times New Roman" w:cs="Times New Roman"/>
          <w:sz w:val="28"/>
          <w:szCs w:val="28"/>
        </w:rPr>
        <w:t xml:space="preserve"> и т.д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color w:val="7030A0"/>
          <w:sz w:val="28"/>
          <w:szCs w:val="28"/>
        </w:rPr>
        <w:t>Закрепим название геометрических фигур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>: посмотри на картинку. Как называется самая большая геометрическая фигура? Какого она цвета?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>: овал. Жёлтого.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>: найди самую маленькую геометрическую фигуру и назови её.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>: синий треугольник.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Родитель</w:t>
      </w:r>
      <w:r>
        <w:rPr>
          <w:rFonts w:ascii="Times New Roman" w:hAnsi="Times New Roman" w:cs="Times New Roman"/>
          <w:sz w:val="28"/>
          <w:szCs w:val="28"/>
        </w:rPr>
        <w:t>: какая фигура лежит на овале? Какого она цвета?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квадрат. Зелёный.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Родитель:</w:t>
      </w:r>
      <w:r>
        <w:rPr>
          <w:rFonts w:ascii="Times New Roman" w:hAnsi="Times New Roman" w:cs="Times New Roman"/>
          <w:sz w:val="28"/>
          <w:szCs w:val="28"/>
        </w:rPr>
        <w:t xml:space="preserve"> какую фигуру мы ещё не назвали?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DCB">
        <w:rPr>
          <w:rFonts w:ascii="Times New Roman" w:hAnsi="Times New Roman" w:cs="Times New Roman"/>
          <w:b/>
          <w:sz w:val="28"/>
          <w:szCs w:val="28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красный круг.</w:t>
      </w: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DCB" w:rsidRDefault="009A2DCB" w:rsidP="004802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DCB" w:rsidRPr="00122435" w:rsidRDefault="009A2DCB" w:rsidP="009A2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F7932" wp14:editId="58F94F66">
                <wp:simplePos x="0" y="0"/>
                <wp:positionH relativeFrom="column">
                  <wp:posOffset>2767330</wp:posOffset>
                </wp:positionH>
                <wp:positionV relativeFrom="paragraph">
                  <wp:posOffset>544830</wp:posOffset>
                </wp:positionV>
                <wp:extent cx="960755" cy="863600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863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17.9pt;margin-top:42.9pt;width:75.65pt;height:6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" fillcolor="#00b050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1A020" wp14:editId="4EF8C4B7">
                <wp:simplePos x="0" y="0"/>
                <wp:positionH relativeFrom="column">
                  <wp:posOffset>4829175</wp:posOffset>
                </wp:positionH>
                <wp:positionV relativeFrom="paragraph">
                  <wp:posOffset>115570</wp:posOffset>
                </wp:positionV>
                <wp:extent cx="406400" cy="390525"/>
                <wp:effectExtent l="0" t="0" r="12700" b="28575"/>
                <wp:wrapNone/>
                <wp:docPr id="7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9052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380.25pt;margin-top:9.1pt;width:32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9F573" wp14:editId="1EFA2DD9">
                <wp:simplePos x="0" y="0"/>
                <wp:positionH relativeFrom="column">
                  <wp:posOffset>2931160</wp:posOffset>
                </wp:positionH>
                <wp:positionV relativeFrom="paragraph">
                  <wp:posOffset>2687955</wp:posOffset>
                </wp:positionV>
                <wp:extent cx="791845" cy="791845"/>
                <wp:effectExtent l="0" t="0" r="8255" b="8255"/>
                <wp:wrapNone/>
                <wp:docPr id="4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79184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30.8pt;margin-top:211.65pt;width:62.35pt;height:6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D950D" wp14:editId="4A0C0EE8">
                <wp:simplePos x="0" y="0"/>
                <wp:positionH relativeFrom="column">
                  <wp:posOffset>2875915</wp:posOffset>
                </wp:positionH>
                <wp:positionV relativeFrom="paragraph">
                  <wp:posOffset>439420</wp:posOffset>
                </wp:positionV>
                <wp:extent cx="863600" cy="2879725"/>
                <wp:effectExtent l="1587" t="0" r="0" b="0"/>
                <wp:wrapNone/>
                <wp:docPr id="6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3600" cy="2879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26.45pt;margin-top:34.6pt;width:68pt;height:226.7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" fillcolor="yell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DE4EC" wp14:editId="04F3DF12">
            <wp:extent cx="4133215" cy="384111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3DC" w:rsidRDefault="007F03DC" w:rsidP="003D5DF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7F03DC" w:rsidRDefault="007F03DC" w:rsidP="003D5DF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3D5DF9" w:rsidRPr="003D5DF9" w:rsidRDefault="003D5DF9" w:rsidP="003D5DF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proofErr w:type="spellStart"/>
      <w:r w:rsidRPr="003D5D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lastRenderedPageBreak/>
        <w:t>Физминутка</w:t>
      </w:r>
      <w:proofErr w:type="spellEnd"/>
      <w:r w:rsidRPr="003D5DF9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«Три медведя»</w:t>
      </w:r>
    </w:p>
    <w:p w:rsidR="003D5DF9" w:rsidRPr="003D5DF9" w:rsidRDefault="003D5DF9" w:rsidP="003D5D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3D5DF9">
        <w:rPr>
          <w:rFonts w:ascii="Times New Roman" w:hAnsi="Times New Roman" w:cs="Times New Roman"/>
          <w:bCs/>
          <w:i/>
          <w:iCs/>
          <w:sz w:val="28"/>
          <w:szCs w:val="28"/>
        </w:rPr>
        <w:t>ребёнок выполн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яет движения по показу родителя)</w:t>
      </w:r>
    </w:p>
    <w:p w:rsidR="003D5DF9" w:rsidRPr="003D5DF9" w:rsidRDefault="003D5DF9" w:rsidP="003D5D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DF9">
        <w:rPr>
          <w:rFonts w:ascii="Times New Roman" w:hAnsi="Times New Roman" w:cs="Times New Roman"/>
          <w:sz w:val="28"/>
          <w:szCs w:val="28"/>
        </w:rPr>
        <w:t>Три медведя шли домой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5DF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t>Дети шагают на месте вперевалочку</w:t>
      </w:r>
    </w:p>
    <w:p w:rsidR="003D5DF9" w:rsidRPr="003D5DF9" w:rsidRDefault="003D5DF9" w:rsidP="003D5D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DF9">
        <w:rPr>
          <w:rFonts w:ascii="Times New Roman" w:hAnsi="Times New Roman" w:cs="Times New Roman"/>
          <w:sz w:val="28"/>
          <w:szCs w:val="28"/>
        </w:rPr>
        <w:t>Папа был большой-большой.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D5DF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t>Поднять руки над головой, потянуть вверх.</w:t>
      </w:r>
    </w:p>
    <w:p w:rsidR="003D5DF9" w:rsidRPr="003D5DF9" w:rsidRDefault="003D5DF9" w:rsidP="003D5D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5DF9">
        <w:rPr>
          <w:rFonts w:ascii="Times New Roman" w:hAnsi="Times New Roman" w:cs="Times New Roman"/>
          <w:sz w:val="28"/>
          <w:szCs w:val="28"/>
        </w:rPr>
        <w:t>Мама с ним поменьше ростом,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t>Руки на уровне груди.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D5DF9">
        <w:rPr>
          <w:rFonts w:ascii="Times New Roman" w:hAnsi="Times New Roman" w:cs="Times New Roman"/>
          <w:sz w:val="28"/>
          <w:szCs w:val="28"/>
        </w:rPr>
        <w:t>А сынок — малютка просто. 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t>Присесть.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D5DF9">
        <w:rPr>
          <w:rFonts w:ascii="Times New Roman" w:hAnsi="Times New Roman" w:cs="Times New Roman"/>
          <w:sz w:val="28"/>
          <w:szCs w:val="28"/>
        </w:rPr>
        <w:t>Очень маленький он был, 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t>Присев, качаться по-медвежьи.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D5DF9">
        <w:rPr>
          <w:rFonts w:ascii="Times New Roman" w:hAnsi="Times New Roman" w:cs="Times New Roman"/>
          <w:sz w:val="28"/>
          <w:szCs w:val="28"/>
        </w:rPr>
        <w:t>С погремушками ходил. 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t>Встать, руки перед грудью сжаты в кулаки.</w:t>
      </w:r>
    </w:p>
    <w:p w:rsidR="003D5DF9" w:rsidRDefault="003D5DF9" w:rsidP="003D5DF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3D5DF9">
        <w:rPr>
          <w:rFonts w:ascii="Times New Roman" w:hAnsi="Times New Roman" w:cs="Times New Roman"/>
          <w:sz w:val="28"/>
          <w:szCs w:val="28"/>
        </w:rPr>
        <w:t>Дзинь-дзинь</w:t>
      </w:r>
      <w:proofErr w:type="gramEnd"/>
      <w:r w:rsidRPr="003D5DF9">
        <w:rPr>
          <w:rFonts w:ascii="Times New Roman" w:hAnsi="Times New Roman" w:cs="Times New Roman"/>
          <w:sz w:val="28"/>
          <w:szCs w:val="28"/>
        </w:rPr>
        <w:t>, дзинь-дзинь.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D5DF9">
        <w:rPr>
          <w:rFonts w:ascii="Times New Roman" w:hAnsi="Times New Roman" w:cs="Times New Roman"/>
          <w:i/>
          <w:iCs/>
          <w:sz w:val="28"/>
          <w:szCs w:val="28"/>
        </w:rPr>
        <w:t>Дети имитируют игру с погремушками.</w:t>
      </w:r>
    </w:p>
    <w:p w:rsidR="006C5B26" w:rsidRDefault="006C5B26" w:rsidP="003D5DF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6C5B26" w:rsidRDefault="006C5B26" w:rsidP="006C5B26">
      <w:pPr>
        <w:spacing w:after="0"/>
        <w:jc w:val="center"/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</w:pPr>
      <w:r w:rsidRPr="006C5B26"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  <w:t>–</w:t>
      </w:r>
      <w:r w:rsidRPr="006C5B26"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  <w:t xml:space="preserve"> лабиринт</w:t>
      </w:r>
    </w:p>
    <w:p w:rsidR="006C5B26" w:rsidRPr="006C5B26" w:rsidRDefault="006C5B26" w:rsidP="006C5B26">
      <w:pPr>
        <w:spacing w:after="0"/>
        <w:jc w:val="center"/>
        <w:rPr>
          <w:rFonts w:ascii="Times New Roman" w:hAnsi="Times New Roman" w:cs="Times New Roman"/>
          <w:b/>
          <w:i/>
          <w:iCs/>
          <w:color w:val="7030A0"/>
          <w:sz w:val="28"/>
          <w:szCs w:val="28"/>
        </w:rPr>
      </w:pPr>
    </w:p>
    <w:p w:rsidR="006C5B26" w:rsidRDefault="006C5B26" w:rsidP="006C5B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18922">
            <wp:extent cx="4285615" cy="51269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1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B26" w:rsidRPr="003D5DF9" w:rsidRDefault="006C5B26" w:rsidP="006C5B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родители, не забывайте похвалить своего малыша. </w:t>
      </w:r>
    </w:p>
    <w:p w:rsidR="003F118E" w:rsidRPr="00122435" w:rsidRDefault="003F118E">
      <w:pPr>
        <w:rPr>
          <w:rFonts w:ascii="Times New Roman" w:hAnsi="Times New Roman" w:cs="Times New Roman"/>
          <w:sz w:val="28"/>
          <w:szCs w:val="28"/>
        </w:rPr>
      </w:pPr>
    </w:p>
    <w:sectPr w:rsidR="003F118E" w:rsidRPr="00122435" w:rsidSect="00122435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41F" w:rsidRDefault="00E1541F" w:rsidP="006C5B26">
      <w:pPr>
        <w:spacing w:after="0" w:line="240" w:lineRule="auto"/>
      </w:pPr>
      <w:r>
        <w:separator/>
      </w:r>
    </w:p>
  </w:endnote>
  <w:endnote w:type="continuationSeparator" w:id="0">
    <w:p w:rsidR="00E1541F" w:rsidRDefault="00E1541F" w:rsidP="006C5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2195668"/>
      <w:docPartObj>
        <w:docPartGallery w:val="Page Numbers (Bottom of Page)"/>
        <w:docPartUnique/>
      </w:docPartObj>
    </w:sdtPr>
    <w:sdtContent>
      <w:p w:rsidR="006C5B26" w:rsidRDefault="006C5B2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3DC">
          <w:rPr>
            <w:noProof/>
          </w:rPr>
          <w:t>1</w:t>
        </w:r>
        <w:r>
          <w:fldChar w:fldCharType="end"/>
        </w:r>
      </w:p>
    </w:sdtContent>
  </w:sdt>
  <w:p w:rsidR="006C5B26" w:rsidRDefault="006C5B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41F" w:rsidRDefault="00E1541F" w:rsidP="006C5B26">
      <w:pPr>
        <w:spacing w:after="0" w:line="240" w:lineRule="auto"/>
      </w:pPr>
      <w:r>
        <w:separator/>
      </w:r>
    </w:p>
  </w:footnote>
  <w:footnote w:type="continuationSeparator" w:id="0">
    <w:p w:rsidR="00E1541F" w:rsidRDefault="00E1541F" w:rsidP="006C5B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435"/>
    <w:rsid w:val="00122435"/>
    <w:rsid w:val="003D5DF9"/>
    <w:rsid w:val="003F118E"/>
    <w:rsid w:val="00480237"/>
    <w:rsid w:val="006C5B26"/>
    <w:rsid w:val="00795BE1"/>
    <w:rsid w:val="007F03DC"/>
    <w:rsid w:val="009A2DCB"/>
    <w:rsid w:val="00D64E2F"/>
    <w:rsid w:val="00E1541F"/>
    <w:rsid w:val="00F1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B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5B26"/>
  </w:style>
  <w:style w:type="paragraph" w:styleId="a7">
    <w:name w:val="footer"/>
    <w:basedOn w:val="a"/>
    <w:link w:val="a8"/>
    <w:uiPriority w:val="99"/>
    <w:unhideWhenUsed/>
    <w:rsid w:val="006C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5B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B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5B26"/>
  </w:style>
  <w:style w:type="paragraph" w:styleId="a7">
    <w:name w:val="footer"/>
    <w:basedOn w:val="a"/>
    <w:link w:val="a8"/>
    <w:uiPriority w:val="99"/>
    <w:unhideWhenUsed/>
    <w:rsid w:val="006C5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5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2020-04-22T05:34:00Z</dcterms:created>
  <dcterms:modified xsi:type="dcterms:W3CDTF">2020-04-22T06:57:00Z</dcterms:modified>
</cp:coreProperties>
</file>